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4172F3" w:rsidRDefault="008E7632" w:rsidP="00120523">
      <w:pPr>
        <w:pStyle w:val="Heading1"/>
      </w:pPr>
      <w:r w:rsidRPr="00120523">
        <w:t xml:space="preserve">  </w:t>
      </w:r>
      <w:bookmarkStart w:id="0" w:name="_Toc502395885"/>
      <w:bookmarkStart w:id="1" w:name="_Toc21468846"/>
      <w:bookmarkStart w:id="2" w:name="_Toc30352410"/>
      <w:bookmarkStart w:id="3" w:name="_Toc126855938"/>
      <w:r w:rsidR="008B18B1" w:rsidRPr="004172F3">
        <w:t>Pumpkins, Pies and Pictures</w:t>
      </w:r>
      <w:bookmarkEnd w:id="0"/>
      <w:bookmarkEnd w:id="1"/>
      <w:bookmarkEnd w:id="2"/>
      <w:bookmarkEnd w:id="3"/>
    </w:p>
    <w:p w:rsidR="004172F3" w:rsidRPr="00E95FDD" w:rsidRDefault="004172F3" w:rsidP="004172F3">
      <w:pPr>
        <w:pStyle w:val="NoSpacing"/>
        <w:jc w:val="center"/>
        <w:rPr>
          <w:rFonts w:ascii="Arial" w:hAnsi="Arial" w:cs="Arial"/>
          <w:sz w:val="22"/>
        </w:rPr>
      </w:pPr>
      <w:bookmarkStart w:id="4" w:name="_Toc21468847"/>
      <w:r w:rsidRPr="00E95FDD">
        <w:rPr>
          <w:rFonts w:ascii="Arial" w:hAnsi="Arial" w:cs="Arial"/>
          <w:sz w:val="22"/>
        </w:rPr>
        <w:t>Date:  October 2</w:t>
      </w:r>
      <w:r w:rsidR="00B834E0">
        <w:rPr>
          <w:rFonts w:ascii="Arial" w:hAnsi="Arial" w:cs="Arial"/>
          <w:sz w:val="22"/>
        </w:rPr>
        <w:t>3</w:t>
      </w:r>
      <w:r w:rsidRPr="00E95FDD">
        <w:rPr>
          <w:rFonts w:ascii="Arial" w:hAnsi="Arial" w:cs="Arial"/>
          <w:sz w:val="22"/>
        </w:rPr>
        <w:t xml:space="preserve">  </w:t>
      </w:r>
    </w:p>
    <w:p w:rsidR="004172F3" w:rsidRPr="00E95FDD" w:rsidRDefault="004172F3" w:rsidP="004172F3">
      <w:pPr>
        <w:pStyle w:val="NoSpacing"/>
        <w:jc w:val="center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 xml:space="preserve">Speaker: </w:t>
      </w:r>
    </w:p>
    <w:p w:rsidR="004172F3" w:rsidRPr="008621D0" w:rsidRDefault="000F6F77" w:rsidP="004172F3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both"/>
        <w:rPr>
          <w:rFonts w:ascii="Arial" w:hAnsi="Arial" w:cs="Arial"/>
          <w:sz w:val="22"/>
        </w:rPr>
      </w:pPr>
      <w:r w:rsidRPr="000F6F77">
        <w:rPr>
          <w:rFonts w:ascii="Arial" w:hAnsi="Arial" w:cs="Arial"/>
          <w:noProof/>
          <w:color w:val="FF0000"/>
          <w:sz w:val="22"/>
          <w:lang w:eastAsia="en-CA"/>
        </w:rPr>
        <w:pict>
          <v:line id="Straight Connector 681" o:spid="_x0000_s1032" style="position:absolute;left:0;text-align:left;z-index:251691008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4172F3" w:rsidRPr="008621D0" w:rsidRDefault="004172F3" w:rsidP="004172F3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E95FDD">
        <w:rPr>
          <w:rFonts w:ascii="Arial" w:eastAsia="Times New Roman" w:hAnsi="Arial" w:cs="Times New Roman"/>
          <w:sz w:val="22"/>
          <w:lang w:eastAsia="en-CA"/>
        </w:rPr>
        <w:t>DIVISION I HORTICULTURE</w:t>
      </w:r>
    </w:p>
    <w:p w:rsidR="00E95FDD" w:rsidRPr="00E95FDD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E95FDD">
        <w:rPr>
          <w:rFonts w:ascii="Arial" w:hAnsi="Arial" w:cs="Arial"/>
          <w:b/>
          <w:sz w:val="22"/>
        </w:rPr>
        <w:t xml:space="preserve">Unlimited entries for all specimen classes; however, they must be different cultivars. 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Section ‘A’ Horticultural Specimens</w:t>
      </w:r>
    </w:p>
    <w:p w:rsidR="00E95FDD" w:rsidRPr="00E95FDD" w:rsidRDefault="00E95FDD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 xml:space="preserve">Branch, </w:t>
      </w:r>
      <w:r w:rsidRPr="00E95FDD">
        <w:rPr>
          <w:rFonts w:ascii="Arial" w:hAnsi="Arial" w:cs="Arial"/>
          <w:b/>
          <w:sz w:val="22"/>
          <w:u w:val="single"/>
        </w:rPr>
        <w:t>UNDER</w:t>
      </w:r>
      <w:r w:rsidRPr="00E95FDD">
        <w:rPr>
          <w:rFonts w:ascii="Arial" w:hAnsi="Arial" w:cs="Arial"/>
          <w:sz w:val="22"/>
        </w:rPr>
        <w:t xml:space="preserve"> 76cm / 30” (NIP), </w:t>
      </w:r>
      <w:r w:rsidRPr="00E95FDD">
        <w:rPr>
          <w:rFonts w:ascii="Arial" w:hAnsi="Arial" w:cs="Arial"/>
          <w:b/>
          <w:sz w:val="22"/>
        </w:rPr>
        <w:t>UNLIMITED ENTRIES</w:t>
      </w:r>
      <w:r w:rsidRPr="00E95FDD">
        <w:rPr>
          <w:rFonts w:ascii="Arial" w:hAnsi="Arial" w:cs="Arial"/>
          <w:sz w:val="22"/>
        </w:rPr>
        <w:tab/>
        <w:t>1 branch</w:t>
      </w:r>
    </w:p>
    <w:p w:rsidR="00E95FDD" w:rsidRPr="00E95FDD" w:rsidRDefault="00E95FDD" w:rsidP="00E95FDD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20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 xml:space="preserve">Any flowering specimen, </w:t>
      </w:r>
      <w:r w:rsidRPr="00E95FDD">
        <w:rPr>
          <w:rFonts w:ascii="Arial" w:hAnsi="Arial" w:cs="Arial"/>
          <w:b/>
          <w:sz w:val="22"/>
        </w:rPr>
        <w:t>UNLIMITED ENTRIES</w:t>
      </w:r>
      <w:r w:rsidRPr="00E95FDD">
        <w:rPr>
          <w:rFonts w:ascii="Arial" w:hAnsi="Arial" w:cs="Arial"/>
          <w:sz w:val="22"/>
        </w:rPr>
        <w:tab/>
        <w:t>1 bloom/stem</w:t>
      </w:r>
    </w:p>
    <w:p w:rsidR="00E95FDD" w:rsidRPr="00E95FDD" w:rsidRDefault="00E95FDD" w:rsidP="00E95FDD">
      <w:pPr>
        <w:pStyle w:val="NoSpacing"/>
        <w:spacing w:line="276" w:lineRule="auto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E95FDD">
        <w:rPr>
          <w:rFonts w:ascii="Arial" w:eastAsia="Times New Roman" w:hAnsi="Arial" w:cs="Times New Roman"/>
          <w:sz w:val="22"/>
          <w:lang w:eastAsia="en-CA"/>
        </w:rPr>
        <w:t>DIVISION II DESIGN</w:t>
      </w:r>
    </w:p>
    <w:p w:rsidR="00E95FDD" w:rsidRPr="00E95FDD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E95FDD">
        <w:rPr>
          <w:rFonts w:ascii="Arial" w:hAnsi="Arial" w:cs="Arial"/>
          <w:b/>
          <w:sz w:val="22"/>
        </w:rPr>
        <w:t>Only the Pick and Plunk classes in Special Exhibits are OPEN.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Sec</w:t>
      </w:r>
      <w:r w:rsidR="008621D0">
        <w:rPr>
          <w:rFonts w:asciiTheme="majorHAnsi" w:eastAsia="Times New Roman" w:hAnsiTheme="majorHAnsi" w:cstheme="majorHAnsi"/>
          <w:b/>
          <w:sz w:val="22"/>
          <w:lang w:eastAsia="en-CA"/>
        </w:rPr>
        <w:t>t</w:t>
      </w: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 xml:space="preserve">ion ‘B’ 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Where possible, please provide the name(s) of plant material used in your design.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</w:p>
    <w:p w:rsidR="00B834E0" w:rsidRPr="009569E1" w:rsidRDefault="00B834E0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Carved</w:t>
      </w:r>
      <w:r w:rsidRPr="009569E1">
        <w:rPr>
          <w:rFonts w:ascii="Arial" w:hAnsi="Arial" w:cs="Arial"/>
          <w:sz w:val="22"/>
        </w:rPr>
        <w:tab/>
        <w:t>Pumpkin(s), battery powered light and accessories optional</w:t>
      </w:r>
    </w:p>
    <w:p w:rsidR="00B834E0" w:rsidRPr="009569E1" w:rsidRDefault="00B834E0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Decorated</w:t>
      </w:r>
      <w:r w:rsidRPr="009569E1">
        <w:rPr>
          <w:rFonts w:ascii="Arial" w:hAnsi="Arial" w:cs="Arial"/>
          <w:sz w:val="22"/>
        </w:rPr>
        <w:tab/>
      </w:r>
      <w:proofErr w:type="spellStart"/>
      <w:r w:rsidRPr="009569E1">
        <w:rPr>
          <w:rFonts w:ascii="Arial" w:hAnsi="Arial" w:cs="Arial"/>
          <w:sz w:val="22"/>
        </w:rPr>
        <w:t>Uncarved</w:t>
      </w:r>
      <w:proofErr w:type="spellEnd"/>
      <w:r w:rsidRPr="009569E1">
        <w:rPr>
          <w:rFonts w:ascii="Arial" w:hAnsi="Arial" w:cs="Arial"/>
          <w:sz w:val="22"/>
        </w:rPr>
        <w:t xml:space="preserve"> Pumpkin(s) accessories allowed</w:t>
      </w:r>
    </w:p>
    <w:p w:rsidR="00B834E0" w:rsidRPr="009569E1" w:rsidRDefault="00B834E0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 xml:space="preserve">“In-Credible” </w:t>
      </w:r>
      <w:r w:rsidRPr="009569E1">
        <w:rPr>
          <w:rFonts w:ascii="Arial" w:hAnsi="Arial" w:cs="Arial"/>
          <w:sz w:val="22"/>
        </w:rPr>
        <w:tab/>
        <w:t>Design of Choice</w:t>
      </w:r>
    </w:p>
    <w:p w:rsidR="00B834E0" w:rsidRPr="009569E1" w:rsidRDefault="00B834E0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 xml:space="preserve">“Bizarre” </w:t>
      </w:r>
      <w:r w:rsidRPr="009569E1">
        <w:rPr>
          <w:rFonts w:ascii="Arial" w:hAnsi="Arial" w:cs="Arial"/>
          <w:sz w:val="22"/>
        </w:rPr>
        <w:tab/>
        <w:t>Design of Choice, accessories allowed</w:t>
      </w:r>
    </w:p>
    <w:p w:rsidR="00B834E0" w:rsidRPr="009569E1" w:rsidRDefault="00B834E0" w:rsidP="00B834E0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You create a title</w:t>
      </w:r>
      <w:r w:rsidRPr="009569E1">
        <w:rPr>
          <w:rFonts w:ascii="Arial" w:hAnsi="Arial" w:cs="Arial"/>
          <w:sz w:val="22"/>
        </w:rPr>
        <w:tab/>
      </w:r>
      <w:proofErr w:type="gramStart"/>
      <w:r w:rsidRPr="009569E1">
        <w:rPr>
          <w:rFonts w:ascii="Arial" w:hAnsi="Arial" w:cs="Arial"/>
          <w:sz w:val="22"/>
        </w:rPr>
        <w:t>An</w:t>
      </w:r>
      <w:proofErr w:type="gramEnd"/>
      <w:r w:rsidRPr="009569E1">
        <w:rPr>
          <w:rFonts w:ascii="Arial" w:hAnsi="Arial" w:cs="Arial"/>
          <w:sz w:val="22"/>
        </w:rPr>
        <w:t xml:space="preserve"> interpretation of your own title. Display a title card</w:t>
      </w:r>
    </w:p>
    <w:p w:rsidR="00E95FDD" w:rsidRPr="00E95FDD" w:rsidRDefault="00E95FDD" w:rsidP="00B834E0">
      <w:pPr>
        <w:pStyle w:val="NoSpacing"/>
        <w:ind w:left="357"/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E95FDD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E95FDD" w:rsidRDefault="00E95FDD" w:rsidP="00E95FDD">
      <w:pPr>
        <w:pStyle w:val="NoSpacing"/>
        <w:rPr>
          <w:rFonts w:ascii="Arial" w:hAnsi="Arial" w:cs="Arial"/>
          <w:sz w:val="22"/>
        </w:rPr>
      </w:pPr>
      <w:r w:rsidRPr="00E95FDD">
        <w:rPr>
          <w:rFonts w:ascii="Arial" w:hAnsi="Arial" w:cs="Arial"/>
          <w:b/>
          <w:sz w:val="22"/>
        </w:rPr>
        <w:t xml:space="preserve">Note:   </w:t>
      </w:r>
      <w:r w:rsidRPr="00E95FDD">
        <w:rPr>
          <w:rFonts w:ascii="Arial" w:hAnsi="Arial" w:cs="Arial"/>
          <w:sz w:val="22"/>
        </w:rPr>
        <w:t>Please refer to ‘Pick and Plunk’ in the section under Definition of Terms.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Under 15cm / 6”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15 – 30cm / 6-12”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Pick and Plunk</w:t>
      </w:r>
      <w:r w:rsidRPr="00E95FDD">
        <w:rPr>
          <w:rFonts w:ascii="Arial" w:hAnsi="Arial" w:cs="Arial"/>
          <w:sz w:val="22"/>
        </w:rPr>
        <w:tab/>
        <w:t>Over 30cm / 12”</w:t>
      </w:r>
    </w:p>
    <w:p w:rsidR="00E95FDD" w:rsidRPr="00E95FDD" w:rsidRDefault="00E95FDD" w:rsidP="00E95FDD">
      <w:pPr>
        <w:rPr>
          <w:rFonts w:ascii="Arial" w:hAnsi="Arial" w:cs="Arial"/>
          <w:sz w:val="22"/>
        </w:rPr>
      </w:pPr>
    </w:p>
    <w:p w:rsidR="00E95FDD" w:rsidRPr="00E95FDD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E95FDD">
        <w:rPr>
          <w:rFonts w:ascii="Arial" w:eastAsia="Times New Roman" w:hAnsi="Arial" w:cs="Times New Roman"/>
          <w:sz w:val="22"/>
          <w:lang w:eastAsia="en-CA"/>
        </w:rPr>
        <w:t>DIVISION III CULINARY</w:t>
      </w:r>
    </w:p>
    <w:p w:rsidR="00E95FDD" w:rsidRPr="00E95FDD" w:rsidRDefault="00E95FDD" w:rsidP="00E95FDD">
      <w:pPr>
        <w:pStyle w:val="NoSpacing"/>
        <w:rPr>
          <w:rFonts w:ascii="Arial" w:hAnsi="Arial" w:cs="Arial"/>
          <w:b/>
          <w:sz w:val="22"/>
        </w:rPr>
      </w:pPr>
      <w:r w:rsidRPr="00E95FDD">
        <w:rPr>
          <w:rFonts w:ascii="Arial" w:hAnsi="Arial" w:cs="Arial"/>
          <w:b/>
          <w:sz w:val="22"/>
        </w:rPr>
        <w:t>Unlimited entries for all classes.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Apple pie</w:t>
      </w:r>
      <w:r w:rsidRPr="00E95FDD">
        <w:rPr>
          <w:rFonts w:ascii="Arial" w:hAnsi="Arial" w:cs="Arial"/>
          <w:sz w:val="22"/>
        </w:rPr>
        <w:tab/>
        <w:t xml:space="preserve"> in pie plate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Pumpkin pie</w:t>
      </w:r>
      <w:r w:rsidRPr="00E95FDD">
        <w:rPr>
          <w:rFonts w:ascii="Arial" w:hAnsi="Arial" w:cs="Arial"/>
          <w:sz w:val="22"/>
        </w:rPr>
        <w:tab/>
        <w:t>in pie plate, no whipped topping</w:t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Dessert using seasonal fruit</w:t>
      </w:r>
      <w:r w:rsidRPr="00E95FDD">
        <w:rPr>
          <w:rFonts w:ascii="Arial" w:hAnsi="Arial" w:cs="Arial"/>
          <w:sz w:val="22"/>
        </w:rPr>
        <w:tab/>
      </w:r>
    </w:p>
    <w:p w:rsidR="00E95FDD" w:rsidRPr="00E95FDD" w:rsidRDefault="00E95FDD" w:rsidP="00BB0657">
      <w:pPr>
        <w:pStyle w:val="NoSpacing"/>
        <w:numPr>
          <w:ilvl w:val="0"/>
          <w:numId w:val="7"/>
        </w:numPr>
        <w:tabs>
          <w:tab w:val="right" w:leader="dot" w:pos="7920"/>
        </w:tabs>
        <w:spacing w:line="276" w:lineRule="auto"/>
        <w:ind w:left="714" w:hanging="357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Preserves, sweet</w:t>
      </w:r>
      <w:r w:rsidRPr="00E95FDD">
        <w:rPr>
          <w:rFonts w:ascii="Arial" w:hAnsi="Arial" w:cs="Arial"/>
          <w:sz w:val="22"/>
        </w:rPr>
        <w:tab/>
      </w:r>
    </w:p>
    <w:p w:rsidR="00BB0657" w:rsidRPr="001233B1" w:rsidRDefault="00E95FDD" w:rsidP="001233B1">
      <w:pPr>
        <w:pStyle w:val="NoSpacing"/>
        <w:numPr>
          <w:ilvl w:val="0"/>
          <w:numId w:val="7"/>
        </w:numPr>
        <w:tabs>
          <w:tab w:val="right" w:leader="dot" w:pos="7920"/>
        </w:tabs>
        <w:spacing w:after="200" w:line="276" w:lineRule="auto"/>
        <w:ind w:left="714" w:hanging="357"/>
        <w:rPr>
          <w:rFonts w:ascii="Arial" w:eastAsia="Times New Roman" w:hAnsi="Arial" w:cs="Times New Roman"/>
          <w:sz w:val="22"/>
          <w:lang w:eastAsia="en-CA"/>
        </w:rPr>
      </w:pPr>
      <w:r w:rsidRPr="001233B1">
        <w:rPr>
          <w:rFonts w:ascii="Arial" w:hAnsi="Arial" w:cs="Arial"/>
          <w:sz w:val="22"/>
        </w:rPr>
        <w:lastRenderedPageBreak/>
        <w:t>Preserves, savoury</w:t>
      </w:r>
      <w:r w:rsidRPr="001233B1">
        <w:rPr>
          <w:rFonts w:ascii="Arial" w:hAnsi="Arial" w:cs="Arial"/>
          <w:sz w:val="22"/>
        </w:rPr>
        <w:tab/>
      </w:r>
    </w:p>
    <w:p w:rsidR="00E95FDD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E95FDD">
        <w:rPr>
          <w:rFonts w:ascii="Arial" w:eastAsia="Times New Roman" w:hAnsi="Arial" w:cs="Times New Roman"/>
          <w:sz w:val="22"/>
          <w:lang w:eastAsia="en-CA"/>
        </w:rPr>
        <w:t>DIVISION IV PHOTOGRAPHY</w:t>
      </w:r>
    </w:p>
    <w:p w:rsidR="001B43FC" w:rsidRPr="00E95FDD" w:rsidRDefault="001B43FC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Photos must have been taken by the exhibitor within the last 24 months.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Prints may not have been submitted to any previous BWGC or District 17 photographic competitions.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One entry per Class per exhibitor is permitted.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All prints must incorporate some horticultural content.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Prints may be in colour or black and white.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For purposes of adjudication, no distinction will be made between black &amp; white and colour images.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For purposes of adjudication, no distinction will be made between images produced from digital or film origins.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Actual prints (portion submitted on photographic paper) must be a minimum of 4” x 4” &amp; may not exceed 4” x 6”.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Cropping is permitted.</w:t>
      </w:r>
      <w:r w:rsidRPr="00E95FDD">
        <w:rPr>
          <w:rFonts w:ascii="Arial" w:hAnsi="Arial" w:cs="Arial"/>
          <w:b/>
          <w:sz w:val="22"/>
        </w:rPr>
        <w:t xml:space="preserve"> </w:t>
      </w:r>
      <w:r w:rsidRPr="00E95FDD">
        <w:rPr>
          <w:rFonts w:ascii="Arial" w:hAnsi="Arial" w:cs="Arial"/>
          <w:sz w:val="22"/>
        </w:rPr>
        <w:t>Distracting elements may be cut off providing the remaining portion is no smaller than 4” by 4”.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Discretion is advised regarding the inclusion of people and pets in photographs submitted for adjudication.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Prints must be mounted on a 5” x 7” piece of white cardboard.</w:t>
      </w:r>
    </w:p>
    <w:p w:rsidR="00E95FDD" w:rsidRPr="00E95FDD" w:rsidRDefault="00E95FDD" w:rsidP="00E95FDD">
      <w:pPr>
        <w:pStyle w:val="NoSpacing"/>
        <w:numPr>
          <w:ilvl w:val="0"/>
          <w:numId w:val="12"/>
        </w:numPr>
        <w:tabs>
          <w:tab w:val="left" w:pos="3828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Affix entry tag to bottom right corner of photo with tape.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ind w:left="360"/>
        <w:rPr>
          <w:rFonts w:ascii="Arial" w:hAnsi="Arial" w:cs="Arial"/>
          <w:sz w:val="22"/>
        </w:rPr>
      </w:pP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Portrait – single bloom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Portrait – multiple blooms, 1 cultivar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Insect(s)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Bird(s)</w:t>
      </w:r>
    </w:p>
    <w:p w:rsidR="00E95FDD" w:rsidRPr="009569E1" w:rsidRDefault="00BB0657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 xml:space="preserve">Spring </w:t>
      </w:r>
      <w:r w:rsidR="00E95FDD" w:rsidRPr="009569E1">
        <w:rPr>
          <w:rFonts w:ascii="Arial" w:hAnsi="Arial" w:cs="Arial"/>
          <w:sz w:val="22"/>
        </w:rPr>
        <w:t>Interest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Foliage Spotlight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Fading Beauty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Edible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Down The Garden Path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Garden Scene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Patterns In Nature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After The Rain</w:t>
      </w:r>
    </w:p>
    <w:p w:rsidR="00E95FDD" w:rsidRPr="00E95FDD" w:rsidRDefault="00E95FDD" w:rsidP="00E95FDD">
      <w:pPr>
        <w:pStyle w:val="NoSpacing"/>
        <w:numPr>
          <w:ilvl w:val="0"/>
          <w:numId w:val="13"/>
        </w:numPr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 w:rsidRPr="00E95FDD">
        <w:rPr>
          <w:rFonts w:ascii="Arial" w:hAnsi="Arial" w:cs="Arial"/>
          <w:sz w:val="22"/>
        </w:rPr>
        <w:t>Member’s choice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</w:p>
    <w:p w:rsidR="00E95FDD" w:rsidRPr="00E95FDD" w:rsidRDefault="00875572" w:rsidP="00E95FDD">
      <w:pPr>
        <w:pStyle w:val="NoSpacing"/>
        <w:tabs>
          <w:tab w:val="right" w:leader="dot" w:pos="792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column"/>
      </w:r>
    </w:p>
    <w:p w:rsidR="00BB0657" w:rsidRPr="009569E1" w:rsidRDefault="00BB0657" w:rsidP="00BB0657">
      <w:pPr>
        <w:pStyle w:val="NoSpacing"/>
        <w:tabs>
          <w:tab w:val="right" w:leader="dot" w:pos="7920"/>
        </w:tabs>
        <w:jc w:val="center"/>
        <w:rPr>
          <w:rFonts w:ascii="Arial" w:hAnsi="Arial" w:cs="Arial"/>
          <w:sz w:val="22"/>
          <w:u w:val="single"/>
        </w:rPr>
      </w:pPr>
      <w:r w:rsidRPr="009569E1">
        <w:rPr>
          <w:rFonts w:ascii="Arial" w:hAnsi="Arial" w:cs="Arial"/>
          <w:sz w:val="22"/>
          <w:u w:val="single"/>
        </w:rPr>
        <w:t>Best in Show for the 2023 Pumpkins, Pies and Pictures Show</w:t>
      </w:r>
    </w:p>
    <w:p w:rsidR="00BB0657" w:rsidRPr="009569E1" w:rsidRDefault="00BB0657" w:rsidP="00BB0657">
      <w:pPr>
        <w:pStyle w:val="NoSpacing"/>
        <w:rPr>
          <w:sz w:val="22"/>
        </w:rPr>
      </w:pPr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Specimen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>Rebecca Andrews</w:t>
      </w:r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Pumpkin -Carved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>Lynda Chapman</w:t>
      </w:r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Pumpkin –Decorated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>Rebecca Andrews</w:t>
      </w:r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Design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Marlene </w:t>
      </w:r>
      <w:proofErr w:type="spellStart"/>
      <w:r w:rsidRPr="009569E1">
        <w:rPr>
          <w:rFonts w:ascii="Arial" w:hAnsi="Arial" w:cs="Arial"/>
          <w:sz w:val="22"/>
        </w:rPr>
        <w:t>Newans</w:t>
      </w:r>
      <w:proofErr w:type="spellEnd"/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Special Exhibit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Teresa </w:t>
      </w:r>
      <w:proofErr w:type="spellStart"/>
      <w:r w:rsidRPr="009569E1">
        <w:rPr>
          <w:rFonts w:ascii="Arial" w:hAnsi="Arial" w:cs="Arial"/>
          <w:sz w:val="22"/>
        </w:rPr>
        <w:t>Jewitt</w:t>
      </w:r>
      <w:proofErr w:type="spellEnd"/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Apple Pie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Marion </w:t>
      </w:r>
      <w:proofErr w:type="spellStart"/>
      <w:r w:rsidRPr="009569E1">
        <w:rPr>
          <w:rFonts w:ascii="Arial" w:hAnsi="Arial" w:cs="Arial"/>
          <w:sz w:val="22"/>
        </w:rPr>
        <w:t>Newans</w:t>
      </w:r>
      <w:proofErr w:type="spellEnd"/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Pumpkin Pie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Esther </w:t>
      </w:r>
      <w:proofErr w:type="spellStart"/>
      <w:r w:rsidRPr="009569E1">
        <w:rPr>
          <w:rFonts w:ascii="Arial" w:hAnsi="Arial" w:cs="Arial"/>
          <w:sz w:val="22"/>
        </w:rPr>
        <w:t>Clodd</w:t>
      </w:r>
      <w:proofErr w:type="spellEnd"/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Preserve -Savoury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Marion </w:t>
      </w:r>
      <w:proofErr w:type="spellStart"/>
      <w:r w:rsidRPr="009569E1">
        <w:rPr>
          <w:rFonts w:ascii="Arial" w:hAnsi="Arial" w:cs="Arial"/>
          <w:sz w:val="22"/>
        </w:rPr>
        <w:t>Newans</w:t>
      </w:r>
      <w:proofErr w:type="spellEnd"/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Preserve -Sweet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>Lynda Chapman</w:t>
      </w:r>
    </w:p>
    <w:p w:rsidR="00BB0657" w:rsidRPr="009569E1" w:rsidRDefault="00BB0657" w:rsidP="00BB0657">
      <w:pPr>
        <w:pStyle w:val="NoSpacing"/>
        <w:rPr>
          <w:rFonts w:ascii="Arial" w:hAnsi="Arial" w:cs="Arial"/>
          <w:sz w:val="22"/>
        </w:rPr>
      </w:pPr>
      <w:r w:rsidRPr="009569E1">
        <w:rPr>
          <w:rFonts w:ascii="Arial" w:hAnsi="Arial" w:cs="Arial"/>
          <w:sz w:val="22"/>
        </w:rPr>
        <w:t>Best Dessert Using Seasonal Fruit</w:t>
      </w:r>
      <w:r w:rsidRPr="009569E1">
        <w:rPr>
          <w:rFonts w:ascii="Arial" w:hAnsi="Arial" w:cs="Arial"/>
          <w:sz w:val="22"/>
        </w:rPr>
        <w:tab/>
        <w:t xml:space="preserve">Teresa </w:t>
      </w:r>
      <w:proofErr w:type="spellStart"/>
      <w:r w:rsidRPr="009569E1">
        <w:rPr>
          <w:rFonts w:ascii="Arial" w:hAnsi="Arial" w:cs="Arial"/>
          <w:sz w:val="22"/>
        </w:rPr>
        <w:t>Jewitt</w:t>
      </w:r>
      <w:proofErr w:type="spellEnd"/>
    </w:p>
    <w:p w:rsidR="00537685" w:rsidRPr="009127A8" w:rsidRDefault="00BB0657" w:rsidP="001233B1">
      <w:pPr>
        <w:pStyle w:val="NoSpacing"/>
      </w:pPr>
      <w:r w:rsidRPr="009569E1">
        <w:rPr>
          <w:rFonts w:ascii="Arial" w:hAnsi="Arial" w:cs="Arial"/>
          <w:sz w:val="22"/>
        </w:rPr>
        <w:t>Best Photograph</w:t>
      </w:r>
      <w:r w:rsidRPr="009569E1">
        <w:rPr>
          <w:rFonts w:ascii="Arial" w:hAnsi="Arial" w:cs="Arial"/>
          <w:sz w:val="22"/>
        </w:rPr>
        <w:tab/>
      </w:r>
      <w:r w:rsidRPr="009569E1">
        <w:rPr>
          <w:rFonts w:ascii="Arial" w:hAnsi="Arial" w:cs="Arial"/>
          <w:sz w:val="22"/>
        </w:rPr>
        <w:tab/>
        <w:t xml:space="preserve">Lisa </w:t>
      </w:r>
      <w:proofErr w:type="spellStart"/>
      <w:r w:rsidRPr="009569E1">
        <w:rPr>
          <w:rFonts w:ascii="Arial" w:hAnsi="Arial" w:cs="Arial"/>
          <w:sz w:val="22"/>
        </w:rPr>
        <w:t>Ruck</w:t>
      </w:r>
      <w:bookmarkStart w:id="5" w:name="_Toc126855940"/>
      <w:bookmarkEnd w:id="4"/>
      <w:proofErr w:type="spellEnd"/>
      <w:r w:rsidR="000F6F77" w:rsidRPr="000F6F77">
        <w:rPr>
          <w:noProof/>
          <w:color w:val="365F91" w:themeColor="accent1" w:themeShade="BF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margin-left:403.6pt;margin-top:553.6pt;width:36.8pt;height:25.8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5"/>
    </w:p>
    <w:sectPr w:rsidR="00537685" w:rsidRPr="009127A8" w:rsidSect="006F31E6">
      <w:footerReference w:type="first" r:id="rId8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3B" w:rsidRDefault="00393D3B" w:rsidP="009F4A2D">
      <w:r>
        <w:separator/>
      </w:r>
    </w:p>
  </w:endnote>
  <w:endnote w:type="continuationSeparator" w:id="0">
    <w:p w:rsidR="00393D3B" w:rsidRDefault="00393D3B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3B" w:rsidRDefault="00393D3B" w:rsidP="009F4A2D">
      <w:r>
        <w:separator/>
      </w:r>
    </w:p>
  </w:footnote>
  <w:footnote w:type="continuationSeparator" w:id="0">
    <w:p w:rsidR="00393D3B" w:rsidRDefault="00393D3B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1AE6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33B1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7AD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3D3B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A7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569E1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240A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04B0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96EB2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2801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B73E-A988-4948-ADAD-261BD992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3</cp:revision>
  <cp:lastPrinted>2023-02-10T02:04:00Z</cp:lastPrinted>
  <dcterms:created xsi:type="dcterms:W3CDTF">2024-04-13T13:33:00Z</dcterms:created>
  <dcterms:modified xsi:type="dcterms:W3CDTF">2024-04-13T13:52:00Z</dcterms:modified>
</cp:coreProperties>
</file>