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F16C70" w:rsidRDefault="008B18B1" w:rsidP="003074EA">
      <w:pPr>
        <w:pStyle w:val="Heading1"/>
      </w:pPr>
      <w:bookmarkStart w:id="0" w:name="_Toc502395881"/>
      <w:bookmarkStart w:id="1" w:name="_Toc21468842"/>
      <w:bookmarkStart w:id="2" w:name="_Toc30352406"/>
      <w:bookmarkStart w:id="3" w:name="_Toc126855934"/>
      <w:r w:rsidRPr="00F16C70">
        <w:t>Iris and Peony Show</w:t>
      </w:r>
      <w:bookmarkEnd w:id="0"/>
      <w:bookmarkEnd w:id="1"/>
      <w:bookmarkEnd w:id="2"/>
      <w:bookmarkEnd w:id="3"/>
    </w:p>
    <w:p w:rsidR="00F16C70" w:rsidRPr="00E95FDD" w:rsidRDefault="00F16C70" w:rsidP="00F16C70">
      <w:pPr>
        <w:spacing w:line="240" w:lineRule="auto"/>
        <w:jc w:val="center"/>
        <w:rPr>
          <w:rFonts w:asciiTheme="majorHAnsi" w:hAnsiTheme="majorHAnsi" w:cstheme="majorHAnsi"/>
          <w:sz w:val="22"/>
        </w:rPr>
      </w:pPr>
      <w:bookmarkStart w:id="4" w:name="_Toc502395882"/>
      <w:r w:rsidRPr="00E95FDD">
        <w:rPr>
          <w:rFonts w:asciiTheme="majorHAnsi" w:hAnsiTheme="majorHAnsi" w:cstheme="majorHAnsi"/>
          <w:sz w:val="22"/>
        </w:rPr>
        <w:t xml:space="preserve">Date:  </w:t>
      </w:r>
      <w:r w:rsidR="00E95FDD" w:rsidRPr="00E95FDD">
        <w:rPr>
          <w:rFonts w:asciiTheme="majorHAnsi" w:hAnsiTheme="majorHAnsi" w:cstheme="majorHAnsi"/>
          <w:sz w:val="22"/>
        </w:rPr>
        <w:t>June 1</w:t>
      </w:r>
      <w:r w:rsidR="00707954">
        <w:rPr>
          <w:rFonts w:asciiTheme="majorHAnsi" w:hAnsiTheme="majorHAnsi" w:cstheme="majorHAnsi"/>
          <w:sz w:val="22"/>
        </w:rPr>
        <w:t>2</w:t>
      </w:r>
      <w:r w:rsidRPr="00E95FDD">
        <w:rPr>
          <w:rFonts w:asciiTheme="majorHAnsi" w:hAnsiTheme="majorHAnsi" w:cstheme="majorHAnsi"/>
          <w:sz w:val="22"/>
        </w:rPr>
        <w:t xml:space="preserve"> </w:t>
      </w:r>
    </w:p>
    <w:p w:rsidR="00F16C70" w:rsidRPr="00E95FDD" w:rsidRDefault="00F16C70" w:rsidP="00F16C70">
      <w:pPr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Speaker: </w:t>
      </w:r>
      <w:r w:rsidR="00A65B2F">
        <w:rPr>
          <w:rFonts w:asciiTheme="majorHAnsi" w:hAnsiTheme="majorHAnsi" w:cstheme="majorHAnsi"/>
          <w:sz w:val="22"/>
        </w:rPr>
        <w:t xml:space="preserve">Marion </w:t>
      </w:r>
      <w:proofErr w:type="spellStart"/>
      <w:r w:rsidR="00A65B2F">
        <w:rPr>
          <w:rFonts w:asciiTheme="majorHAnsi" w:hAnsiTheme="majorHAnsi" w:cstheme="majorHAnsi"/>
          <w:sz w:val="22"/>
        </w:rPr>
        <w:t>Jarvie</w:t>
      </w:r>
      <w:proofErr w:type="spellEnd"/>
    </w:p>
    <w:p w:rsidR="00F16C70" w:rsidRPr="00E95FDD" w:rsidRDefault="0066717E" w:rsidP="00F16C70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6717E">
        <w:rPr>
          <w:rFonts w:asciiTheme="majorHAnsi" w:hAnsiTheme="majorHAnsi" w:cstheme="majorHAnsi"/>
          <w:noProof/>
          <w:color w:val="FF0000"/>
          <w:sz w:val="22"/>
          <w:lang w:eastAsia="en-CA"/>
        </w:rPr>
        <w:pict>
          <v:line id="Straight Connector 676" o:spid="_x0000_s1036" style="position:absolute;left:0;text-align:left;z-index:251679744;visibility:visible;mso-width-relative:margin;mso-height-relative:margin" from="48.6pt,7.5pt" to="33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" strokecolor="#4a7ebb"/>
        </w:pict>
      </w:r>
    </w:p>
    <w:p w:rsidR="00F16C70" w:rsidRPr="00E95FDD" w:rsidRDefault="00F16C70" w:rsidP="00F16C70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F16C70">
        <w:rPr>
          <w:rFonts w:ascii="Arial" w:eastAsia="Times New Roman" w:hAnsi="Arial" w:cs="Times New Roman"/>
          <w:sz w:val="22"/>
          <w:lang w:eastAsia="en-CA"/>
        </w:rPr>
        <w:t>DIVISION I HORTICULTURE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 xml:space="preserve">All specimen classes are </w:t>
      </w:r>
      <w:proofErr w:type="gramStart"/>
      <w:r w:rsidRPr="00F16C70">
        <w:rPr>
          <w:rFonts w:asciiTheme="majorHAnsi" w:hAnsiTheme="majorHAnsi" w:cstheme="majorHAnsi"/>
          <w:b/>
          <w:sz w:val="22"/>
        </w:rPr>
        <w:t>OPEN</w:t>
      </w:r>
      <w:proofErr w:type="gramEnd"/>
      <w:r w:rsidRPr="00F16C70">
        <w:rPr>
          <w:rFonts w:asciiTheme="majorHAnsi" w:hAnsiTheme="majorHAnsi" w:cstheme="majorHAnsi"/>
          <w:b/>
          <w:sz w:val="22"/>
        </w:rPr>
        <w:t xml:space="preserve">; you may enter TWO ITEMS but they must be different cultivars. </w:t>
      </w:r>
      <w:r w:rsidRPr="00F16C70">
        <w:rPr>
          <w:rFonts w:asciiTheme="majorHAnsi" w:eastAsia="Times New Roman" w:hAnsiTheme="majorHAnsi" w:cstheme="majorHAnsi"/>
          <w:b/>
          <w:sz w:val="22"/>
          <w:lang w:eastAsia="en-CA"/>
        </w:rPr>
        <w:t>Exception to this rule will be specified where applicable.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F16C70">
        <w:rPr>
          <w:rFonts w:asciiTheme="majorHAnsi" w:eastAsia="Times New Roman" w:hAnsiTheme="majorHAnsi" w:cstheme="majorHAnsi"/>
          <w:b/>
          <w:sz w:val="22"/>
          <w:lang w:eastAsia="en-CA"/>
        </w:rPr>
        <w:t>Section ‘A’ Iris</w:t>
      </w:r>
    </w:p>
    <w:p w:rsidR="00E95FDD" w:rsidRPr="00F16C70" w:rsidRDefault="00E95FDD" w:rsidP="00E95FDD">
      <w:pPr>
        <w:numPr>
          <w:ilvl w:val="0"/>
          <w:numId w:val="19"/>
        </w:numPr>
        <w:spacing w:after="200" w:line="240" w:lineRule="auto"/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 xml:space="preserve">Ideal: </w:t>
      </w:r>
      <w:r w:rsidRPr="00F16C70">
        <w:rPr>
          <w:rFonts w:asciiTheme="majorHAnsi" w:hAnsiTheme="majorHAnsi" w:cstheme="majorHAnsi"/>
          <w:sz w:val="22"/>
        </w:rPr>
        <w:t>3 or more well placed blooms, evidence of further bloom on strong stalks with good balance</w:t>
      </w:r>
    </w:p>
    <w:p w:rsidR="00E95FDD" w:rsidRPr="00F16C70" w:rsidRDefault="00E95FDD" w:rsidP="00E95FDD">
      <w:pPr>
        <w:numPr>
          <w:ilvl w:val="0"/>
          <w:numId w:val="19"/>
        </w:numPr>
        <w:spacing w:after="200" w:line="240" w:lineRule="auto"/>
        <w:rPr>
          <w:rFonts w:asciiTheme="majorHAnsi" w:hAnsiTheme="majorHAnsi" w:cstheme="majorHAnsi"/>
          <w:b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>Definitions:</w:t>
      </w:r>
    </w:p>
    <w:p w:rsidR="00E95FDD" w:rsidRPr="00F16C70" w:rsidRDefault="00E95FDD" w:rsidP="00E95FDD">
      <w:pPr>
        <w:numPr>
          <w:ilvl w:val="0"/>
          <w:numId w:val="20"/>
        </w:numPr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>Bicolour –</w:t>
      </w:r>
      <w:r w:rsidRPr="00F16C70">
        <w:rPr>
          <w:rFonts w:asciiTheme="majorHAnsi" w:hAnsiTheme="majorHAnsi" w:cstheme="majorHAnsi"/>
          <w:sz w:val="22"/>
        </w:rPr>
        <w:t>Falls of one colour and standards of another distinct colour</w:t>
      </w:r>
    </w:p>
    <w:p w:rsidR="00E95FDD" w:rsidRPr="00F16C70" w:rsidRDefault="00E95FDD" w:rsidP="00E95FDD">
      <w:pPr>
        <w:numPr>
          <w:ilvl w:val="0"/>
          <w:numId w:val="20"/>
        </w:numPr>
        <w:rPr>
          <w:rFonts w:asciiTheme="majorHAnsi" w:hAnsiTheme="majorHAnsi" w:cstheme="majorHAnsi"/>
          <w:sz w:val="22"/>
        </w:rPr>
      </w:pPr>
      <w:proofErr w:type="spellStart"/>
      <w:r w:rsidRPr="00F16C70">
        <w:rPr>
          <w:rFonts w:asciiTheme="majorHAnsi" w:hAnsiTheme="majorHAnsi" w:cstheme="majorHAnsi"/>
          <w:b/>
          <w:sz w:val="22"/>
        </w:rPr>
        <w:t>Bitones</w:t>
      </w:r>
      <w:proofErr w:type="spellEnd"/>
      <w:r w:rsidRPr="00F16C70">
        <w:rPr>
          <w:rFonts w:asciiTheme="majorHAnsi" w:hAnsiTheme="majorHAnsi" w:cstheme="majorHAnsi"/>
          <w:b/>
          <w:sz w:val="22"/>
        </w:rPr>
        <w:t xml:space="preserve"> –</w:t>
      </w:r>
      <w:r w:rsidRPr="00F16C70">
        <w:rPr>
          <w:rFonts w:asciiTheme="majorHAnsi" w:hAnsiTheme="majorHAnsi" w:cstheme="majorHAnsi"/>
          <w:sz w:val="22"/>
        </w:rPr>
        <w:t xml:space="preserve"> Falls of one tone and standards of another tone of the same basic colour</w:t>
      </w:r>
    </w:p>
    <w:p w:rsidR="00E95FDD" w:rsidRPr="00F16C70" w:rsidRDefault="00E95FDD" w:rsidP="00E95FDD">
      <w:pPr>
        <w:numPr>
          <w:ilvl w:val="0"/>
          <w:numId w:val="20"/>
        </w:numPr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>Plicata –</w:t>
      </w:r>
      <w:r w:rsidRPr="00F16C70">
        <w:rPr>
          <w:rFonts w:asciiTheme="majorHAnsi" w:hAnsiTheme="majorHAnsi" w:cstheme="majorHAnsi"/>
          <w:sz w:val="22"/>
        </w:rPr>
        <w:t xml:space="preserve"> Stitched or stippled margin of colour on white background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pure white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black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cream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pink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yellow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orange or apricot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blue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purple/mauve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tan, brown, or bronze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any other colour,</w:t>
      </w:r>
      <w:r w:rsidRPr="00F16C70">
        <w:rPr>
          <w:rFonts w:asciiTheme="majorHAnsi" w:hAnsiTheme="majorHAnsi" w:cstheme="majorHAnsi"/>
          <w:b/>
          <w:sz w:val="22"/>
        </w:rPr>
        <w:t xml:space="preserve"> UNLIMITED ENTRIES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bicolour – any colour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 xml:space="preserve">Iris, Tall Bearded, </w:t>
      </w:r>
      <w:proofErr w:type="spellStart"/>
      <w:r w:rsidRPr="00F16C70">
        <w:rPr>
          <w:rFonts w:asciiTheme="majorHAnsi" w:hAnsiTheme="majorHAnsi" w:cstheme="majorHAnsi"/>
          <w:sz w:val="22"/>
        </w:rPr>
        <w:t>bitones</w:t>
      </w:r>
      <w:proofErr w:type="spellEnd"/>
      <w:r w:rsidRPr="00F16C70">
        <w:rPr>
          <w:rFonts w:asciiTheme="majorHAnsi" w:hAnsiTheme="majorHAnsi" w:cstheme="majorHAnsi"/>
          <w:sz w:val="22"/>
        </w:rPr>
        <w:t xml:space="preserve"> – any colour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Tall Bearded, plicata – any colour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Siberian – 1 cultivar</w:t>
      </w:r>
      <w:r w:rsidRPr="00F16C70">
        <w:rPr>
          <w:rFonts w:asciiTheme="majorHAnsi" w:hAnsiTheme="majorHAnsi" w:cstheme="majorHAnsi"/>
          <w:sz w:val="22"/>
        </w:rPr>
        <w:tab/>
        <w:t>3 stalks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any other cultivar</w:t>
      </w:r>
      <w:r w:rsidRPr="00F16C70">
        <w:rPr>
          <w:rFonts w:asciiTheme="majorHAnsi" w:hAnsiTheme="majorHAnsi" w:cstheme="majorHAnsi"/>
          <w:sz w:val="22"/>
        </w:rPr>
        <w:tab/>
        <w:t>1 stalk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Iris, collection of 3 different cultivars (NIP)</w:t>
      </w:r>
      <w:r w:rsidRPr="00F16C70">
        <w:rPr>
          <w:rFonts w:asciiTheme="majorHAnsi" w:hAnsiTheme="majorHAnsi" w:cstheme="majorHAnsi"/>
          <w:sz w:val="22"/>
        </w:rPr>
        <w:tab/>
        <w:t>3 stalks</w:t>
      </w:r>
    </w:p>
    <w:p w:rsidR="00E95FDD" w:rsidRPr="00F16C70" w:rsidRDefault="00E95FDD" w:rsidP="00E95FDD">
      <w:pPr>
        <w:tabs>
          <w:tab w:val="right" w:leader="dot" w:pos="7920"/>
        </w:tabs>
        <w:ind w:left="360"/>
        <w:rPr>
          <w:rFonts w:asciiTheme="majorHAnsi" w:hAnsiTheme="majorHAnsi" w:cstheme="majorHAnsi"/>
          <w:sz w:val="22"/>
        </w:rPr>
      </w:pPr>
    </w:p>
    <w:p w:rsidR="00E95FDD" w:rsidRPr="00F16C70" w:rsidRDefault="00875572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>
        <w:rPr>
          <w:rFonts w:asciiTheme="majorHAnsi" w:eastAsia="Times New Roman" w:hAnsiTheme="majorHAnsi" w:cstheme="majorHAnsi"/>
          <w:b/>
          <w:sz w:val="22"/>
          <w:lang w:eastAsia="en-CA"/>
        </w:rPr>
        <w:br w:type="column"/>
      </w:r>
      <w:r w:rsidR="00E95FDD" w:rsidRPr="00F16C70">
        <w:rPr>
          <w:rFonts w:asciiTheme="majorHAnsi" w:eastAsia="Times New Roman" w:hAnsiTheme="majorHAnsi" w:cstheme="majorHAnsi"/>
          <w:b/>
          <w:sz w:val="22"/>
          <w:lang w:eastAsia="en-CA"/>
        </w:rPr>
        <w:lastRenderedPageBreak/>
        <w:t>Section ‘B’ Peony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Peony, Single,</w:t>
      </w:r>
      <w:r w:rsidRPr="00F16C70">
        <w:rPr>
          <w:rFonts w:asciiTheme="majorHAnsi" w:hAnsiTheme="majorHAnsi" w:cstheme="majorHAnsi"/>
          <w:b/>
          <w:sz w:val="22"/>
        </w:rPr>
        <w:t xml:space="preserve"> UNLIMITED ENTRIES</w:t>
      </w:r>
      <w:r w:rsidRPr="00F16C70">
        <w:rPr>
          <w:rFonts w:asciiTheme="majorHAnsi" w:hAnsiTheme="majorHAnsi" w:cstheme="majorHAnsi"/>
          <w:sz w:val="22"/>
        </w:rPr>
        <w:tab/>
        <w:t>1 bloom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Peony, Japanese,</w:t>
      </w:r>
      <w:r w:rsidRPr="00F16C70">
        <w:rPr>
          <w:rFonts w:asciiTheme="majorHAnsi" w:hAnsiTheme="majorHAnsi" w:cstheme="majorHAnsi"/>
          <w:b/>
          <w:sz w:val="22"/>
        </w:rPr>
        <w:t xml:space="preserve"> UNLIMITED ENTRIES</w:t>
      </w:r>
      <w:r w:rsidRPr="00F16C70">
        <w:rPr>
          <w:rFonts w:asciiTheme="majorHAnsi" w:hAnsiTheme="majorHAnsi" w:cstheme="majorHAnsi"/>
          <w:sz w:val="22"/>
        </w:rPr>
        <w:tab/>
        <w:t>1 bloom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Peony, Semi-double,</w:t>
      </w:r>
      <w:r w:rsidRPr="00F16C70">
        <w:rPr>
          <w:rFonts w:asciiTheme="majorHAnsi" w:hAnsiTheme="majorHAnsi" w:cstheme="majorHAnsi"/>
          <w:b/>
          <w:sz w:val="22"/>
        </w:rPr>
        <w:t xml:space="preserve"> UNLIMITED ENTRIES</w:t>
      </w:r>
      <w:r w:rsidRPr="00F16C70">
        <w:rPr>
          <w:rFonts w:asciiTheme="majorHAnsi" w:hAnsiTheme="majorHAnsi" w:cstheme="majorHAnsi"/>
          <w:sz w:val="22"/>
        </w:rPr>
        <w:tab/>
        <w:t>1 bloom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Peony, Double,</w:t>
      </w:r>
      <w:r w:rsidRPr="00F16C70">
        <w:rPr>
          <w:rFonts w:asciiTheme="majorHAnsi" w:hAnsiTheme="majorHAnsi" w:cstheme="majorHAnsi"/>
          <w:b/>
          <w:sz w:val="22"/>
        </w:rPr>
        <w:t xml:space="preserve"> UNLIMITED ENTRIES</w:t>
      </w:r>
      <w:r w:rsidRPr="00F16C70">
        <w:rPr>
          <w:rFonts w:asciiTheme="majorHAnsi" w:hAnsiTheme="majorHAnsi" w:cstheme="majorHAnsi"/>
          <w:sz w:val="22"/>
        </w:rPr>
        <w:tab/>
        <w:t>1 bloom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Tree Peony,</w:t>
      </w:r>
      <w:r w:rsidRPr="00F16C70">
        <w:rPr>
          <w:rFonts w:asciiTheme="majorHAnsi" w:hAnsiTheme="majorHAnsi" w:cstheme="majorHAnsi"/>
          <w:b/>
          <w:sz w:val="22"/>
        </w:rPr>
        <w:t xml:space="preserve"> UNLIMITED ENTRIES</w:t>
      </w:r>
      <w:r w:rsidRPr="00F16C70">
        <w:rPr>
          <w:rFonts w:asciiTheme="majorHAnsi" w:hAnsiTheme="majorHAnsi" w:cstheme="majorHAnsi"/>
          <w:sz w:val="22"/>
        </w:rPr>
        <w:tab/>
        <w:t>1 bloom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 xml:space="preserve">Peony, ITOH, </w:t>
      </w:r>
      <w:r w:rsidRPr="00F16C70">
        <w:rPr>
          <w:rFonts w:asciiTheme="majorHAnsi" w:hAnsiTheme="majorHAnsi" w:cstheme="majorHAnsi"/>
          <w:b/>
          <w:sz w:val="22"/>
        </w:rPr>
        <w:t>UNLIMITED ENTRIES</w:t>
      </w:r>
      <w:r w:rsidRPr="00F16C70">
        <w:rPr>
          <w:rFonts w:asciiTheme="majorHAnsi" w:hAnsiTheme="majorHAnsi" w:cstheme="majorHAnsi"/>
          <w:sz w:val="22"/>
        </w:rPr>
        <w:tab/>
        <w:t>1 bloom</w:t>
      </w: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Peony collection, 3 different cultivars</w:t>
      </w:r>
      <w:r w:rsidRPr="00F16C70">
        <w:rPr>
          <w:rFonts w:asciiTheme="majorHAnsi" w:hAnsiTheme="majorHAnsi" w:cstheme="majorHAnsi"/>
          <w:sz w:val="22"/>
        </w:rPr>
        <w:tab/>
        <w:t>3 blooms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F16C70">
        <w:rPr>
          <w:rFonts w:asciiTheme="majorHAnsi" w:eastAsia="Times New Roman" w:hAnsiTheme="majorHAnsi" w:cstheme="majorHAnsi"/>
          <w:b/>
          <w:sz w:val="22"/>
          <w:lang w:eastAsia="en-CA"/>
        </w:rPr>
        <w:t>Section ‘C’ Other Horticultural Specimens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>Unlimited entries are allowed in this class, must be different cultivars.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Any other perennial or rose</w:t>
      </w:r>
      <w:r w:rsidRPr="00F16C70">
        <w:rPr>
          <w:rFonts w:asciiTheme="majorHAnsi" w:hAnsiTheme="majorHAnsi" w:cstheme="majorHAnsi"/>
          <w:sz w:val="22"/>
        </w:rPr>
        <w:tab/>
        <w:t>1 bloom/stem</w:t>
      </w:r>
    </w:p>
    <w:p w:rsidR="00E95FDD" w:rsidRPr="00F16C70" w:rsidRDefault="00E95FDD" w:rsidP="00E95FDD">
      <w:pPr>
        <w:ind w:left="720"/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(</w:t>
      </w:r>
      <w:r w:rsidRPr="00F16C70">
        <w:rPr>
          <w:rFonts w:asciiTheme="majorHAnsi" w:hAnsiTheme="majorHAnsi" w:cstheme="majorHAnsi"/>
          <w:b/>
          <w:sz w:val="22"/>
        </w:rPr>
        <w:t>NO branches</w:t>
      </w:r>
      <w:r w:rsidRPr="00F16C70">
        <w:rPr>
          <w:rFonts w:asciiTheme="majorHAnsi" w:hAnsiTheme="majorHAnsi" w:cstheme="majorHAnsi"/>
          <w:sz w:val="22"/>
        </w:rPr>
        <w:t xml:space="preserve"> permitted)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F16C70">
        <w:rPr>
          <w:rFonts w:ascii="Arial" w:eastAsia="Times New Roman" w:hAnsi="Arial" w:cs="Times New Roman"/>
          <w:sz w:val="22"/>
          <w:lang w:eastAsia="en-CA"/>
        </w:rPr>
        <w:t>DIVISION II DESIGN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  <w:r w:rsidRPr="00F16C70">
        <w:rPr>
          <w:rFonts w:asciiTheme="majorHAnsi" w:hAnsiTheme="majorHAnsi" w:cstheme="majorHAnsi"/>
          <w:b/>
          <w:sz w:val="22"/>
        </w:rPr>
        <w:t>Only the Pick and Plunk classes in Special Exhibits are OPEN.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:rsidR="00E95FDD" w:rsidRPr="00F16C70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F16C70">
        <w:rPr>
          <w:rFonts w:asciiTheme="majorHAnsi" w:eastAsia="Times New Roman" w:hAnsiTheme="majorHAnsi" w:cstheme="majorHAnsi"/>
          <w:b/>
          <w:sz w:val="22"/>
          <w:lang w:eastAsia="en-CA"/>
        </w:rPr>
        <w:t>Section ‘D’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Where possible, please provide the name(s) of plant material used in your design.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DC24B2" w:rsidRPr="00C104B0" w:rsidRDefault="00DC24B2" w:rsidP="00583501">
      <w:pPr>
        <w:pStyle w:val="NoSpacing"/>
        <w:numPr>
          <w:ilvl w:val="0"/>
          <w:numId w:val="3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“Graceful”</w:t>
      </w:r>
      <w:r w:rsidRPr="00C104B0">
        <w:rPr>
          <w:rFonts w:ascii="Arial" w:hAnsi="Arial" w:cs="Arial"/>
          <w:sz w:val="22"/>
        </w:rPr>
        <w:tab/>
        <w:t xml:space="preserve"> Design Incorporating water (see Definition of Terms)</w:t>
      </w:r>
    </w:p>
    <w:p w:rsidR="00DC24B2" w:rsidRPr="00C104B0" w:rsidRDefault="00DC24B2" w:rsidP="00583501">
      <w:pPr>
        <w:pStyle w:val="NoSpacing"/>
        <w:numPr>
          <w:ilvl w:val="0"/>
          <w:numId w:val="3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“Swanky”</w:t>
      </w:r>
      <w:r w:rsidRPr="00C104B0">
        <w:rPr>
          <w:rFonts w:ascii="Arial" w:hAnsi="Arial" w:cs="Arial"/>
          <w:sz w:val="22"/>
        </w:rPr>
        <w:tab/>
        <w:t>Design of choice</w:t>
      </w:r>
    </w:p>
    <w:p w:rsidR="00DC24B2" w:rsidRPr="00C104B0" w:rsidRDefault="00DC24B2" w:rsidP="00583501">
      <w:pPr>
        <w:pStyle w:val="NoSpacing"/>
        <w:numPr>
          <w:ilvl w:val="0"/>
          <w:numId w:val="3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You create a title</w:t>
      </w:r>
      <w:r w:rsidRPr="00C104B0">
        <w:rPr>
          <w:rFonts w:ascii="Arial" w:hAnsi="Arial" w:cs="Arial"/>
          <w:sz w:val="22"/>
        </w:rPr>
        <w:tab/>
      </w:r>
      <w:proofErr w:type="gramStart"/>
      <w:r w:rsidRPr="00C104B0">
        <w:rPr>
          <w:rFonts w:ascii="Arial" w:hAnsi="Arial" w:cs="Arial"/>
          <w:sz w:val="22"/>
        </w:rPr>
        <w:t>An</w:t>
      </w:r>
      <w:proofErr w:type="gramEnd"/>
      <w:r w:rsidRPr="00C104B0">
        <w:rPr>
          <w:rFonts w:ascii="Arial" w:hAnsi="Arial" w:cs="Arial"/>
          <w:sz w:val="22"/>
        </w:rPr>
        <w:t xml:space="preserve"> interpretation of your own title. Display a title card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F16C70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Please refer to ‘Pick and Plunk’ in the section under Definitions and Terms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583501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Pick and Plunk</w:t>
      </w:r>
      <w:r w:rsidRPr="00F16C70">
        <w:rPr>
          <w:rFonts w:asciiTheme="majorHAnsi" w:hAnsiTheme="majorHAnsi" w:cstheme="majorHAnsi"/>
          <w:sz w:val="22"/>
        </w:rPr>
        <w:tab/>
        <w:t>Under 15cm / 6”</w:t>
      </w:r>
    </w:p>
    <w:p w:rsidR="00E95FDD" w:rsidRPr="00F16C70" w:rsidRDefault="00E95FDD" w:rsidP="00583501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Pick and Plunk</w:t>
      </w:r>
      <w:r w:rsidRPr="00F16C70">
        <w:rPr>
          <w:rFonts w:asciiTheme="majorHAnsi" w:hAnsiTheme="majorHAnsi" w:cstheme="majorHAnsi"/>
          <w:sz w:val="22"/>
        </w:rPr>
        <w:tab/>
        <w:t>15 – 30cm / 6-12”</w:t>
      </w:r>
    </w:p>
    <w:p w:rsidR="00E95FDD" w:rsidRPr="00F16C70" w:rsidRDefault="00E95FDD" w:rsidP="00583501">
      <w:pPr>
        <w:numPr>
          <w:ilvl w:val="0"/>
          <w:numId w:val="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Pick and Plunk</w:t>
      </w:r>
      <w:r w:rsidRPr="00F16C70">
        <w:rPr>
          <w:rFonts w:asciiTheme="majorHAnsi" w:hAnsiTheme="majorHAnsi" w:cstheme="majorHAnsi"/>
          <w:sz w:val="22"/>
        </w:rPr>
        <w:tab/>
        <w:t>Over 30cm / 12”</w:t>
      </w:r>
    </w:p>
    <w:p w:rsidR="00E95FDD" w:rsidRPr="00F16C70" w:rsidRDefault="00E95FDD" w:rsidP="00E95FDD">
      <w:pPr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F16C70">
        <w:rPr>
          <w:rFonts w:ascii="Arial" w:eastAsia="Times New Roman" w:hAnsi="Arial" w:cs="Times New Roman"/>
          <w:sz w:val="22"/>
          <w:lang w:eastAsia="en-CA"/>
        </w:rPr>
        <w:t>DIVISION III PHOTOGRAPHY*</w:t>
      </w:r>
    </w:p>
    <w:p w:rsidR="00E95FDD" w:rsidRPr="00F16C70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F16C70" w:rsidRDefault="00E95FDD" w:rsidP="00E95FDD">
      <w:pPr>
        <w:numPr>
          <w:ilvl w:val="0"/>
          <w:numId w:val="10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Iris Bloom(s)</w:t>
      </w:r>
    </w:p>
    <w:p w:rsidR="00E95FDD" w:rsidRDefault="00E95FDD" w:rsidP="00E95FDD">
      <w:pPr>
        <w:numPr>
          <w:ilvl w:val="0"/>
          <w:numId w:val="10"/>
        </w:numPr>
        <w:tabs>
          <w:tab w:val="right" w:leader="dot" w:pos="7920"/>
        </w:tabs>
        <w:ind w:left="924" w:hanging="357"/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Peony(</w:t>
      </w:r>
      <w:proofErr w:type="spellStart"/>
      <w:r w:rsidRPr="00F16C70">
        <w:rPr>
          <w:rFonts w:asciiTheme="majorHAnsi" w:hAnsiTheme="majorHAnsi" w:cstheme="majorHAnsi"/>
          <w:sz w:val="22"/>
        </w:rPr>
        <w:t>ies</w:t>
      </w:r>
      <w:proofErr w:type="spellEnd"/>
      <w:r w:rsidRPr="00F16C70">
        <w:rPr>
          <w:rFonts w:asciiTheme="majorHAnsi" w:hAnsiTheme="majorHAnsi" w:cstheme="majorHAnsi"/>
          <w:sz w:val="22"/>
        </w:rPr>
        <w:t>)</w:t>
      </w:r>
    </w:p>
    <w:p w:rsidR="00E95FDD" w:rsidRPr="00F16C70" w:rsidRDefault="00E95FDD" w:rsidP="00E95FDD">
      <w:pPr>
        <w:tabs>
          <w:tab w:val="right" w:leader="dot" w:pos="7920"/>
        </w:tabs>
        <w:ind w:left="924"/>
        <w:rPr>
          <w:rFonts w:asciiTheme="majorHAnsi" w:hAnsiTheme="majorHAnsi" w:cstheme="majorHAnsi"/>
          <w:sz w:val="22"/>
        </w:rPr>
      </w:pPr>
    </w:p>
    <w:p w:rsidR="00E95FDD" w:rsidRDefault="00E95FDD" w:rsidP="00E95FDD">
      <w:pPr>
        <w:spacing w:after="120" w:line="240" w:lineRule="auto"/>
        <w:rPr>
          <w:rFonts w:asciiTheme="majorHAnsi" w:hAnsiTheme="majorHAnsi" w:cstheme="majorHAnsi"/>
          <w:sz w:val="22"/>
        </w:rPr>
      </w:pPr>
      <w:r w:rsidRPr="00F16C70">
        <w:rPr>
          <w:rFonts w:asciiTheme="majorHAnsi" w:hAnsiTheme="majorHAnsi" w:cstheme="majorHAnsi"/>
          <w:sz w:val="22"/>
        </w:rPr>
        <w:t>* See October’s Pumpkins, Pies and Pictures section for photography rules.</w:t>
      </w:r>
    </w:p>
    <w:p w:rsidR="00E95FDD" w:rsidRDefault="00E95FDD" w:rsidP="00E95FDD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</w:p>
    <w:p w:rsidR="00E95FDD" w:rsidRDefault="00E95FDD" w:rsidP="00E95FDD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</w:p>
    <w:p w:rsidR="00707954" w:rsidRPr="00C104B0" w:rsidRDefault="00707954" w:rsidP="00707954">
      <w:pPr>
        <w:pStyle w:val="NoSpacing"/>
        <w:tabs>
          <w:tab w:val="right" w:leader="dot" w:pos="7920"/>
        </w:tabs>
        <w:jc w:val="center"/>
        <w:rPr>
          <w:rFonts w:ascii="Arial" w:hAnsi="Arial" w:cs="Arial"/>
          <w:sz w:val="22"/>
          <w:u w:val="single"/>
        </w:rPr>
      </w:pPr>
      <w:r w:rsidRPr="00C104B0">
        <w:rPr>
          <w:rFonts w:ascii="Arial" w:hAnsi="Arial" w:cs="Arial"/>
          <w:sz w:val="22"/>
          <w:u w:val="single"/>
        </w:rPr>
        <w:t>Best in Show for the 2023 Iris and Peony Show</w:t>
      </w:r>
    </w:p>
    <w:p w:rsidR="00707954" w:rsidRPr="00C104B0" w:rsidRDefault="00707954" w:rsidP="00707954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707954" w:rsidRPr="00C104B0" w:rsidRDefault="00707954" w:rsidP="00707954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707954" w:rsidRPr="00C104B0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Best Iris Specimen</w:t>
      </w:r>
      <w:r w:rsidRPr="00C104B0">
        <w:rPr>
          <w:rFonts w:ascii="Arial" w:hAnsi="Arial" w:cs="Arial"/>
          <w:sz w:val="22"/>
        </w:rPr>
        <w:tab/>
        <w:t>Ken Brown</w:t>
      </w:r>
    </w:p>
    <w:p w:rsidR="00707954" w:rsidRPr="00C104B0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Best Peony Specimen</w:t>
      </w:r>
      <w:r w:rsidRPr="00C104B0">
        <w:rPr>
          <w:rFonts w:ascii="Arial" w:hAnsi="Arial" w:cs="Arial"/>
          <w:sz w:val="22"/>
        </w:rPr>
        <w:tab/>
        <w:t xml:space="preserve">Shirley </w:t>
      </w:r>
      <w:proofErr w:type="spellStart"/>
      <w:r w:rsidRPr="00C104B0">
        <w:rPr>
          <w:rFonts w:ascii="Arial" w:hAnsi="Arial" w:cs="Arial"/>
          <w:sz w:val="22"/>
        </w:rPr>
        <w:t>Papenbrock</w:t>
      </w:r>
      <w:proofErr w:type="spellEnd"/>
    </w:p>
    <w:p w:rsidR="00707954" w:rsidRPr="00C104B0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Best Specimen (Other)</w:t>
      </w:r>
      <w:r w:rsidRPr="00C104B0">
        <w:rPr>
          <w:rFonts w:ascii="Arial" w:hAnsi="Arial" w:cs="Arial"/>
          <w:sz w:val="22"/>
        </w:rPr>
        <w:tab/>
        <w:t xml:space="preserve">Vivian </w:t>
      </w:r>
      <w:proofErr w:type="spellStart"/>
      <w:r w:rsidRPr="00C104B0">
        <w:rPr>
          <w:rFonts w:ascii="Arial" w:hAnsi="Arial" w:cs="Arial"/>
          <w:sz w:val="22"/>
        </w:rPr>
        <w:t>Willerton</w:t>
      </w:r>
      <w:proofErr w:type="spellEnd"/>
    </w:p>
    <w:p w:rsidR="00707954" w:rsidRPr="00C104B0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Best Branch</w:t>
      </w:r>
      <w:r w:rsidRPr="00C104B0">
        <w:rPr>
          <w:rFonts w:ascii="Arial" w:hAnsi="Arial" w:cs="Arial"/>
          <w:sz w:val="22"/>
        </w:rPr>
        <w:tab/>
        <w:t>Ken Brown</w:t>
      </w:r>
    </w:p>
    <w:p w:rsidR="00707954" w:rsidRPr="00C104B0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Best Design</w:t>
      </w:r>
      <w:r w:rsidRPr="00C104B0">
        <w:rPr>
          <w:rFonts w:ascii="Arial" w:hAnsi="Arial" w:cs="Arial"/>
          <w:sz w:val="22"/>
        </w:rPr>
        <w:tab/>
        <w:t xml:space="preserve">Barb </w:t>
      </w:r>
      <w:proofErr w:type="spellStart"/>
      <w:r w:rsidRPr="00C104B0">
        <w:rPr>
          <w:rFonts w:ascii="Arial" w:hAnsi="Arial" w:cs="Arial"/>
          <w:sz w:val="22"/>
        </w:rPr>
        <w:t>Panowyk</w:t>
      </w:r>
      <w:proofErr w:type="spellEnd"/>
    </w:p>
    <w:p w:rsidR="00707954" w:rsidRPr="00C104B0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C104B0">
        <w:rPr>
          <w:rFonts w:ascii="Arial" w:hAnsi="Arial" w:cs="Arial"/>
          <w:sz w:val="22"/>
        </w:rPr>
        <w:t>Best Special Exhibit</w:t>
      </w:r>
      <w:r w:rsidRPr="00C104B0">
        <w:rPr>
          <w:rFonts w:ascii="Arial" w:hAnsi="Arial" w:cs="Arial"/>
          <w:sz w:val="22"/>
        </w:rPr>
        <w:tab/>
        <w:t>Valerie Skinner</w:t>
      </w:r>
    </w:p>
    <w:p w:rsidR="008B18B1" w:rsidRPr="00BC4372" w:rsidRDefault="00707954" w:rsidP="003D0BCF">
      <w:pPr>
        <w:pStyle w:val="NoSpacing"/>
        <w:ind w:left="1440"/>
        <w:rPr>
          <w:rFonts w:asciiTheme="majorHAnsi" w:eastAsiaTheme="majorEastAsia" w:hAnsiTheme="majorHAnsi" w:cstheme="majorHAnsi"/>
          <w:b/>
          <w:bCs/>
          <w:sz w:val="22"/>
          <w:u w:val="single"/>
        </w:rPr>
      </w:pPr>
      <w:r w:rsidRPr="00C104B0">
        <w:rPr>
          <w:rFonts w:ascii="Arial" w:hAnsi="Arial" w:cs="Arial"/>
          <w:sz w:val="22"/>
        </w:rPr>
        <w:t>Best Photography</w:t>
      </w:r>
      <w:r w:rsidRPr="00C104B0">
        <w:rPr>
          <w:rFonts w:ascii="Arial" w:hAnsi="Arial" w:cs="Arial"/>
          <w:sz w:val="22"/>
        </w:rPr>
        <w:tab/>
        <w:t xml:space="preserve">Mary </w:t>
      </w:r>
      <w:proofErr w:type="spellStart"/>
      <w:r w:rsidRPr="00C104B0">
        <w:rPr>
          <w:rFonts w:ascii="Arial" w:hAnsi="Arial" w:cs="Arial"/>
          <w:sz w:val="22"/>
        </w:rPr>
        <w:t>Kadey</w:t>
      </w:r>
      <w:bookmarkEnd w:id="4"/>
      <w:proofErr w:type="spellEnd"/>
    </w:p>
    <w:sectPr w:rsidR="008B18B1" w:rsidRPr="00BC4372" w:rsidSect="006F31E6">
      <w:footerReference w:type="first" r:id="rId8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89" w:rsidRDefault="00874489" w:rsidP="009F4A2D">
      <w:r>
        <w:separator/>
      </w:r>
    </w:p>
  </w:endnote>
  <w:endnote w:type="continuationSeparator" w:id="0">
    <w:p w:rsidR="00874489" w:rsidRDefault="00874489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89" w:rsidRDefault="00874489" w:rsidP="009F4A2D">
      <w:r>
        <w:separator/>
      </w:r>
    </w:p>
  </w:footnote>
  <w:footnote w:type="continuationSeparator" w:id="0">
    <w:p w:rsidR="00874489" w:rsidRDefault="00874489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597D"/>
    <w:rsid w:val="001277F5"/>
    <w:rsid w:val="00127AC8"/>
    <w:rsid w:val="00127CF5"/>
    <w:rsid w:val="00132423"/>
    <w:rsid w:val="00133DD0"/>
    <w:rsid w:val="00134326"/>
    <w:rsid w:val="00135255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A76E4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0BCF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17E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A7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1CC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4489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152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04B0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5F59-CE61-45D9-B26B-0511BF62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4</cp:revision>
  <cp:lastPrinted>2023-02-10T02:04:00Z</cp:lastPrinted>
  <dcterms:created xsi:type="dcterms:W3CDTF">2024-04-13T13:27:00Z</dcterms:created>
  <dcterms:modified xsi:type="dcterms:W3CDTF">2024-04-13T13:41:00Z</dcterms:modified>
</cp:coreProperties>
</file>